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2F0" w:rsidRDefault="00E162F0" w:rsidP="00E162F0">
      <w:pPr>
        <w:jc w:val="center"/>
        <w:rPr>
          <w:rFonts w:ascii="Arial" w:hAnsi="Arial" w:cs="Arial"/>
          <w:b/>
          <w:color w:val="A8D08D" w:themeColor="accent6" w:themeTint="99"/>
        </w:rPr>
      </w:pPr>
    </w:p>
    <w:p w:rsidR="004447AC" w:rsidRDefault="004447AC" w:rsidP="00E162F0">
      <w:pPr>
        <w:jc w:val="center"/>
        <w:rPr>
          <w:rFonts w:ascii="Arial" w:hAnsi="Arial" w:cs="Arial"/>
          <w:b/>
          <w:color w:val="A8D08D" w:themeColor="accent6" w:themeTint="99"/>
        </w:rPr>
      </w:pPr>
    </w:p>
    <w:p w:rsidR="00E162F0" w:rsidRDefault="00E162F0" w:rsidP="00E162F0">
      <w:pPr>
        <w:jc w:val="center"/>
        <w:rPr>
          <w:rFonts w:ascii="Arial" w:hAnsi="Arial" w:cs="Arial"/>
          <w:b/>
          <w:color w:val="A8D08D" w:themeColor="accent6" w:themeTint="99"/>
        </w:rPr>
      </w:pPr>
      <w:bookmarkStart w:id="0" w:name="_GoBack"/>
      <w:bookmarkEnd w:id="0"/>
      <w:r>
        <w:rPr>
          <w:rFonts w:ascii="Arial" w:hAnsi="Arial" w:cs="Arial"/>
          <w:b/>
          <w:color w:val="A8D08D" w:themeColor="accent6" w:themeTint="99"/>
        </w:rPr>
        <w:t>COORDINACION MUNICIPAL PARA LAS MUJERES DE SAN LUIS DE LA PAZ</w:t>
      </w:r>
    </w:p>
    <w:p w:rsidR="00E162F0" w:rsidRDefault="00E162F0" w:rsidP="00E162F0">
      <w:pPr>
        <w:jc w:val="center"/>
        <w:rPr>
          <w:rFonts w:ascii="Arial" w:hAnsi="Arial" w:cs="Arial"/>
          <w:b/>
          <w:color w:val="A8D08D" w:themeColor="accent6" w:themeTint="99"/>
        </w:rPr>
      </w:pPr>
    </w:p>
    <w:p w:rsidR="00E162F0" w:rsidRDefault="00E162F0" w:rsidP="00E162F0">
      <w:pPr>
        <w:jc w:val="center"/>
        <w:rPr>
          <w:rFonts w:ascii="Arial" w:hAnsi="Arial" w:cs="Arial"/>
          <w:b/>
          <w:color w:val="A8D08D" w:themeColor="accent6" w:themeTint="99"/>
        </w:rPr>
      </w:pPr>
    </w:p>
    <w:p w:rsidR="00E162F0" w:rsidRDefault="00E162F0" w:rsidP="00E162F0">
      <w:pPr>
        <w:jc w:val="center"/>
        <w:rPr>
          <w:rFonts w:ascii="Arial" w:hAnsi="Arial" w:cs="Arial"/>
          <w:b/>
          <w:color w:val="A8D08D" w:themeColor="accent6" w:themeTint="99"/>
        </w:rPr>
      </w:pPr>
      <w:r w:rsidRPr="00802966">
        <w:rPr>
          <w:rFonts w:ascii="Arial" w:hAnsi="Arial" w:cs="Arial"/>
          <w:b/>
          <w:color w:val="A8D08D" w:themeColor="accent6" w:themeTint="99"/>
        </w:rPr>
        <w:t>MUJERES ATENDIDAS EN LA COORDINACION MUNICIPAL PARA LAS MUJERES</w:t>
      </w:r>
      <w:r>
        <w:rPr>
          <w:rFonts w:ascii="Arial" w:hAnsi="Arial" w:cs="Arial"/>
          <w:b/>
          <w:color w:val="A8D08D" w:themeColor="accent6" w:themeTint="99"/>
        </w:rPr>
        <w:t xml:space="preserve"> </w:t>
      </w:r>
    </w:p>
    <w:p w:rsidR="00E162F0" w:rsidRDefault="00E162F0" w:rsidP="00E162F0">
      <w:pPr>
        <w:jc w:val="center"/>
        <w:rPr>
          <w:rFonts w:ascii="Arial" w:hAnsi="Arial" w:cs="Arial"/>
          <w:b/>
          <w:color w:val="A8D08D" w:themeColor="accent6" w:themeTint="99"/>
        </w:rPr>
      </w:pPr>
      <w:r>
        <w:rPr>
          <w:rFonts w:ascii="Arial" w:hAnsi="Arial" w:cs="Arial"/>
          <w:b/>
          <w:color w:val="A8D08D" w:themeColor="accent6" w:themeTint="99"/>
        </w:rPr>
        <w:t xml:space="preserve">EN EL </w:t>
      </w:r>
      <w:r>
        <w:rPr>
          <w:rFonts w:ascii="Arial" w:hAnsi="Arial" w:cs="Arial"/>
          <w:b/>
          <w:color w:val="A8D08D" w:themeColor="accent6" w:themeTint="99"/>
        </w:rPr>
        <w:t>SEGUNDO</w:t>
      </w:r>
      <w:r>
        <w:rPr>
          <w:rFonts w:ascii="Arial" w:hAnsi="Arial" w:cs="Arial"/>
          <w:b/>
          <w:color w:val="A8D08D" w:themeColor="accent6" w:themeTint="99"/>
        </w:rPr>
        <w:t xml:space="preserve"> TRIMESTRE 2020</w:t>
      </w:r>
    </w:p>
    <w:p w:rsidR="00E162F0" w:rsidRDefault="00E162F0" w:rsidP="00E162F0">
      <w:pPr>
        <w:jc w:val="center"/>
        <w:rPr>
          <w:rFonts w:ascii="Arial" w:hAnsi="Arial" w:cs="Arial"/>
          <w:b/>
          <w:color w:val="A8D08D" w:themeColor="accent6" w:themeTint="99"/>
        </w:rPr>
      </w:pPr>
    </w:p>
    <w:p w:rsidR="00FE2748" w:rsidRDefault="00E162F0">
      <w:r>
        <w:rPr>
          <w:noProof/>
          <w:lang w:eastAsia="es-MX"/>
        </w:rPr>
        <w:drawing>
          <wp:inline distT="0" distB="0" distL="0" distR="0">
            <wp:extent cx="5486400" cy="32004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162F0" w:rsidRDefault="00E162F0"/>
    <w:p w:rsidR="00E162F0" w:rsidRDefault="00E162F0"/>
    <w:p w:rsidR="00E162F0" w:rsidRDefault="00E162F0"/>
    <w:p w:rsidR="00E162F0" w:rsidRDefault="00E162F0"/>
    <w:p w:rsidR="00E162F0" w:rsidRDefault="00E162F0"/>
    <w:p w:rsidR="00E162F0" w:rsidRDefault="00E162F0"/>
    <w:p w:rsidR="00E162F0" w:rsidRDefault="00E162F0"/>
    <w:p w:rsidR="00E162F0" w:rsidRDefault="00E162F0"/>
    <w:p w:rsidR="00E162F0" w:rsidRDefault="00E162F0"/>
    <w:p w:rsidR="00E162F0" w:rsidRDefault="00E162F0"/>
    <w:p w:rsidR="00E162F0" w:rsidRDefault="00E162F0"/>
    <w:p w:rsidR="00E162F0" w:rsidRDefault="00E162F0" w:rsidP="00E162F0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E162F0" w:rsidRDefault="00E162F0" w:rsidP="00E162F0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  <w:r w:rsidRPr="00802966">
        <w:rPr>
          <w:rFonts w:ascii="Arial" w:hAnsi="Arial" w:cs="Arial"/>
          <w:color w:val="A8D08D" w:themeColor="accent6" w:themeTint="99"/>
          <w:sz w:val="28"/>
          <w:szCs w:val="28"/>
        </w:rPr>
        <w:t xml:space="preserve">Rango de edades de las mujeres que se atendieron en el </w:t>
      </w:r>
      <w:r>
        <w:rPr>
          <w:rFonts w:ascii="Arial" w:hAnsi="Arial" w:cs="Arial"/>
          <w:color w:val="A8D08D" w:themeColor="accent6" w:themeTint="99"/>
          <w:sz w:val="28"/>
          <w:szCs w:val="28"/>
        </w:rPr>
        <w:t>Segundo</w:t>
      </w:r>
      <w:r>
        <w:rPr>
          <w:rFonts w:ascii="Arial" w:hAnsi="Arial" w:cs="Arial"/>
          <w:color w:val="A8D08D" w:themeColor="accent6" w:themeTint="99"/>
          <w:sz w:val="28"/>
          <w:szCs w:val="28"/>
        </w:rPr>
        <w:t xml:space="preserve"> </w:t>
      </w:r>
    </w:p>
    <w:p w:rsidR="00E162F0" w:rsidRDefault="00E162F0" w:rsidP="00E162F0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  <w:r w:rsidRPr="00802966">
        <w:rPr>
          <w:rFonts w:ascii="Arial" w:hAnsi="Arial" w:cs="Arial"/>
          <w:color w:val="A8D08D" w:themeColor="accent6" w:themeTint="99"/>
          <w:sz w:val="28"/>
          <w:szCs w:val="28"/>
        </w:rPr>
        <w:t>Trimestre</w:t>
      </w:r>
      <w:r>
        <w:rPr>
          <w:rFonts w:ascii="Arial" w:hAnsi="Arial" w:cs="Arial"/>
          <w:color w:val="A8D08D" w:themeColor="accent6" w:themeTint="99"/>
          <w:sz w:val="28"/>
          <w:szCs w:val="28"/>
        </w:rPr>
        <w:t xml:space="preserve"> 2020</w:t>
      </w:r>
    </w:p>
    <w:p w:rsidR="00E162F0" w:rsidRDefault="00E162F0" w:rsidP="00E162F0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E162F0" w:rsidRDefault="00E162F0" w:rsidP="00E162F0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  <w:r>
        <w:rPr>
          <w:rFonts w:ascii="Arial" w:hAnsi="Arial" w:cs="Arial"/>
          <w:noProof/>
          <w:color w:val="A8D08D" w:themeColor="accent6" w:themeTint="99"/>
          <w:sz w:val="28"/>
          <w:szCs w:val="28"/>
          <w:lang w:eastAsia="es-MX"/>
        </w:rPr>
        <w:drawing>
          <wp:inline distT="0" distB="0" distL="0" distR="0">
            <wp:extent cx="5486400" cy="32004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162F0" w:rsidRDefault="00E162F0" w:rsidP="00E162F0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E162F0" w:rsidRDefault="00E162F0" w:rsidP="00E162F0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E162F0" w:rsidRDefault="00E162F0" w:rsidP="00E162F0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E162F0" w:rsidRDefault="00E162F0" w:rsidP="00E162F0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E162F0" w:rsidRDefault="00E162F0" w:rsidP="00E162F0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E162F0" w:rsidRDefault="00E162F0" w:rsidP="00E162F0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E162F0" w:rsidRDefault="00E162F0" w:rsidP="00E162F0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E162F0" w:rsidRDefault="00E162F0" w:rsidP="00E162F0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E162F0" w:rsidRDefault="00E162F0" w:rsidP="00E162F0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E162F0" w:rsidRDefault="00E162F0" w:rsidP="00E162F0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E162F0" w:rsidRDefault="00E162F0" w:rsidP="00E162F0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E162F0" w:rsidRDefault="00E162F0" w:rsidP="00E162F0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E162F0" w:rsidRDefault="00E162F0" w:rsidP="00E162F0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  <w:r>
        <w:rPr>
          <w:rFonts w:ascii="Arial" w:hAnsi="Arial" w:cs="Arial"/>
          <w:color w:val="A8D08D" w:themeColor="accent6" w:themeTint="99"/>
          <w:sz w:val="28"/>
          <w:szCs w:val="28"/>
        </w:rPr>
        <w:t xml:space="preserve">Usuarias atendidas en cabecera y comunidad </w:t>
      </w:r>
      <w:r w:rsidRPr="00802966">
        <w:rPr>
          <w:rFonts w:ascii="Arial" w:hAnsi="Arial" w:cs="Arial"/>
          <w:color w:val="A8D08D" w:themeColor="accent6" w:themeTint="99"/>
          <w:sz w:val="28"/>
          <w:szCs w:val="28"/>
        </w:rPr>
        <w:t xml:space="preserve">que se atendieron en el </w:t>
      </w:r>
    </w:p>
    <w:p w:rsidR="00E162F0" w:rsidRDefault="00E162F0" w:rsidP="00E162F0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  <w:r>
        <w:rPr>
          <w:rFonts w:ascii="Arial" w:hAnsi="Arial" w:cs="Arial"/>
          <w:color w:val="A8D08D" w:themeColor="accent6" w:themeTint="99"/>
          <w:sz w:val="28"/>
          <w:szCs w:val="28"/>
        </w:rPr>
        <w:t>Segundo</w:t>
      </w:r>
      <w:r>
        <w:rPr>
          <w:rFonts w:ascii="Arial" w:hAnsi="Arial" w:cs="Arial"/>
          <w:color w:val="A8D08D" w:themeColor="accent6" w:themeTint="99"/>
          <w:sz w:val="28"/>
          <w:szCs w:val="28"/>
        </w:rPr>
        <w:t xml:space="preserve"> </w:t>
      </w:r>
      <w:r w:rsidRPr="00802966">
        <w:rPr>
          <w:rFonts w:ascii="Arial" w:hAnsi="Arial" w:cs="Arial"/>
          <w:color w:val="A8D08D" w:themeColor="accent6" w:themeTint="99"/>
          <w:sz w:val="28"/>
          <w:szCs w:val="28"/>
        </w:rPr>
        <w:t>Trimestre</w:t>
      </w:r>
      <w:r>
        <w:rPr>
          <w:rFonts w:ascii="Arial" w:hAnsi="Arial" w:cs="Arial"/>
          <w:color w:val="A8D08D" w:themeColor="accent6" w:themeTint="99"/>
          <w:sz w:val="28"/>
          <w:szCs w:val="28"/>
        </w:rPr>
        <w:t xml:space="preserve"> 2020</w:t>
      </w:r>
    </w:p>
    <w:p w:rsidR="00E162F0" w:rsidRDefault="00E162F0" w:rsidP="00E162F0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E162F0" w:rsidRDefault="00E162F0" w:rsidP="00E162F0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  <w:r>
        <w:rPr>
          <w:rFonts w:ascii="Arial" w:hAnsi="Arial" w:cs="Arial"/>
          <w:noProof/>
          <w:color w:val="A8D08D" w:themeColor="accent6" w:themeTint="99"/>
          <w:sz w:val="28"/>
          <w:szCs w:val="28"/>
          <w:lang w:eastAsia="es-MX"/>
        </w:rPr>
        <w:drawing>
          <wp:inline distT="0" distB="0" distL="0" distR="0">
            <wp:extent cx="5486400" cy="3200400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162F0" w:rsidRDefault="00E162F0"/>
    <w:p w:rsidR="00E162F0" w:rsidRDefault="00E162F0"/>
    <w:p w:rsidR="00E162F0" w:rsidRDefault="00E162F0"/>
    <w:sectPr w:rsidR="00E162F0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4DA" w:rsidRDefault="009E24DA" w:rsidP="00E162F0">
      <w:pPr>
        <w:spacing w:after="0" w:line="240" w:lineRule="auto"/>
      </w:pPr>
      <w:r>
        <w:separator/>
      </w:r>
    </w:p>
  </w:endnote>
  <w:endnote w:type="continuationSeparator" w:id="0">
    <w:p w:rsidR="009E24DA" w:rsidRDefault="009E24DA" w:rsidP="00E16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4DA" w:rsidRDefault="009E24DA" w:rsidP="00E162F0">
      <w:pPr>
        <w:spacing w:after="0" w:line="240" w:lineRule="auto"/>
      </w:pPr>
      <w:r>
        <w:separator/>
      </w:r>
    </w:p>
  </w:footnote>
  <w:footnote w:type="continuationSeparator" w:id="0">
    <w:p w:rsidR="009E24DA" w:rsidRDefault="009E24DA" w:rsidP="00E16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2F0" w:rsidRDefault="00E162F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9CBE841" wp14:editId="5E99D7CF">
          <wp:simplePos x="0" y="0"/>
          <wp:positionH relativeFrom="page">
            <wp:posOffset>3810</wp:posOffset>
          </wp:positionH>
          <wp:positionV relativeFrom="paragraph">
            <wp:posOffset>-429260</wp:posOffset>
          </wp:positionV>
          <wp:extent cx="7765998" cy="10048875"/>
          <wp:effectExtent l="0" t="0" r="698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. muj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998" cy="1004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F0"/>
    <w:rsid w:val="001A7CFA"/>
    <w:rsid w:val="004447AC"/>
    <w:rsid w:val="007D7961"/>
    <w:rsid w:val="009E24DA"/>
    <w:rsid w:val="00E1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C0DE9"/>
  <w15:chartTrackingRefBased/>
  <w15:docId w15:val="{63C94D2F-4E57-471A-964A-4B31C775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6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62F0"/>
  </w:style>
  <w:style w:type="paragraph" w:styleId="Piedepgina">
    <w:name w:val="footer"/>
    <w:basedOn w:val="Normal"/>
    <w:link w:val="PiedepginaCar"/>
    <w:uiPriority w:val="99"/>
    <w:unhideWhenUsed/>
    <w:rsid w:val="00E16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Mujeres</a:t>
            </a:r>
            <a:r>
              <a:rPr lang="es-MX" baseline="0"/>
              <a:t> atendidas en el 2do. Trimestre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ABRIL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1"/>
                <c:pt idx="0">
                  <c:v>MUJERES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33-43EE-8B0A-97E15F5F2207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MAYO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1"/>
                <c:pt idx="0">
                  <c:v>MUJERES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433-43EE-8B0A-97E15F5F2207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JUNIO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1"/>
                <c:pt idx="0">
                  <c:v>MUJERES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433-43EE-8B0A-97E15F5F22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1068303"/>
        <c:axId val="161067055"/>
      </c:barChart>
      <c:catAx>
        <c:axId val="16106830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61067055"/>
        <c:crosses val="autoZero"/>
        <c:auto val="1"/>
        <c:lblAlgn val="ctr"/>
        <c:lblOffset val="100"/>
        <c:noMultiLvlLbl val="0"/>
      </c:catAx>
      <c:valAx>
        <c:axId val="1610670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610683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Rango</a:t>
            </a:r>
            <a:r>
              <a:rPr lang="es-MX" baseline="0"/>
              <a:t> de edades de las usuarias 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abril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Hoja1!$A$2:$A$7</c:f>
              <c:strCache>
                <c:ptCount val="6"/>
                <c:pt idx="0">
                  <c:v>18-19</c:v>
                </c:pt>
                <c:pt idx="1">
                  <c:v>20-29</c:v>
                </c:pt>
                <c:pt idx="2">
                  <c:v>30-39</c:v>
                </c:pt>
                <c:pt idx="3">
                  <c:v>40-49</c:v>
                </c:pt>
                <c:pt idx="4">
                  <c:v>50-59</c:v>
                </c:pt>
                <c:pt idx="5">
                  <c:v>60-69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4</c:v>
                </c:pt>
                <c:pt idx="1">
                  <c:v>3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DE-473C-AD71-720DB54101EE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mayo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Hoja1!$A$2:$A$7</c:f>
              <c:strCache>
                <c:ptCount val="6"/>
                <c:pt idx="0">
                  <c:v>18-19</c:v>
                </c:pt>
                <c:pt idx="1">
                  <c:v>20-29</c:v>
                </c:pt>
                <c:pt idx="2">
                  <c:v>30-39</c:v>
                </c:pt>
                <c:pt idx="3">
                  <c:v>40-49</c:v>
                </c:pt>
                <c:pt idx="4">
                  <c:v>50-59</c:v>
                </c:pt>
                <c:pt idx="5">
                  <c:v>60-69</c:v>
                </c:pt>
              </c:strCache>
            </c:strRef>
          </c:cat>
          <c:val>
            <c:numRef>
              <c:f>Hoja1!$C$2:$C$7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DE-473C-AD71-720DB54101EE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junio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Hoja1!$A$2:$A$7</c:f>
              <c:strCache>
                <c:ptCount val="6"/>
                <c:pt idx="0">
                  <c:v>18-19</c:v>
                </c:pt>
                <c:pt idx="1">
                  <c:v>20-29</c:v>
                </c:pt>
                <c:pt idx="2">
                  <c:v>30-39</c:v>
                </c:pt>
                <c:pt idx="3">
                  <c:v>40-49</c:v>
                </c:pt>
                <c:pt idx="4">
                  <c:v>50-59</c:v>
                </c:pt>
                <c:pt idx="5">
                  <c:v>60-69</c:v>
                </c:pt>
              </c:strCache>
            </c:strRef>
          </c:cat>
          <c:val>
            <c:numRef>
              <c:f>Hoja1!$D$2:$D$7</c:f>
              <c:numCache>
                <c:formatCode>General</c:formatCode>
                <c:ptCount val="6"/>
                <c:pt idx="0">
                  <c:v>5</c:v>
                </c:pt>
                <c:pt idx="1">
                  <c:v>5</c:v>
                </c:pt>
                <c:pt idx="2">
                  <c:v>7</c:v>
                </c:pt>
                <c:pt idx="3">
                  <c:v>5</c:v>
                </c:pt>
                <c:pt idx="4">
                  <c:v>4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BDE-473C-AD71-720DB54101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3083631"/>
        <c:axId val="123084047"/>
      </c:barChart>
      <c:catAx>
        <c:axId val="1230836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23084047"/>
        <c:crosses val="autoZero"/>
        <c:auto val="1"/>
        <c:lblAlgn val="ctr"/>
        <c:lblOffset val="100"/>
        <c:noMultiLvlLbl val="0"/>
      </c:catAx>
      <c:valAx>
        <c:axId val="1230840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2308363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Mujeres</a:t>
            </a:r>
            <a:r>
              <a:rPr lang="es-MX" baseline="0"/>
              <a:t> atendidas en Cabecera y Comunidades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abril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2"/>
                <c:pt idx="0">
                  <c:v>cabecera</c:v>
                </c:pt>
                <c:pt idx="1">
                  <c:v>comunidad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7</c:v>
                </c:pt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25-4D1F-A9F4-80A703EF8EA6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mayo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2"/>
                <c:pt idx="0">
                  <c:v>cabecera</c:v>
                </c:pt>
                <c:pt idx="1">
                  <c:v>comunidad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A25-4D1F-A9F4-80A703EF8EA6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junio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2"/>
                <c:pt idx="0">
                  <c:v>cabecera</c:v>
                </c:pt>
                <c:pt idx="1">
                  <c:v>comunidad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10</c:v>
                </c:pt>
                <c:pt idx="1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A25-4D1F-A9F4-80A703EF8E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6362383"/>
        <c:axId val="126363631"/>
      </c:barChart>
      <c:catAx>
        <c:axId val="1263623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26363631"/>
        <c:crosses val="autoZero"/>
        <c:auto val="1"/>
        <c:lblAlgn val="ctr"/>
        <c:lblOffset val="100"/>
        <c:noMultiLvlLbl val="0"/>
      </c:catAx>
      <c:valAx>
        <c:axId val="1263636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263623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CoordMujeres4</dc:creator>
  <cp:keywords/>
  <dc:description/>
  <cp:lastModifiedBy>CoordMujeres4</cp:lastModifiedBy>
  <cp:revision>1</cp:revision>
  <dcterms:created xsi:type="dcterms:W3CDTF">2022-03-04T16:04:00Z</dcterms:created>
  <dcterms:modified xsi:type="dcterms:W3CDTF">2022-03-04T16:16:00Z</dcterms:modified>
</cp:coreProperties>
</file>